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0B4" w:rsidRDefault="00E670B4" w:rsidP="00E670B4">
      <w:pPr>
        <w:rPr>
          <w:b/>
          <w:bCs/>
        </w:rPr>
      </w:pPr>
    </w:p>
    <w:p w:rsidR="00E670B4" w:rsidRPr="00E670B4" w:rsidRDefault="00E670B4" w:rsidP="00E670B4">
      <w:pPr>
        <w:rPr>
          <w:b/>
          <w:bCs/>
          <w:sz w:val="28"/>
          <w:szCs w:val="28"/>
        </w:rPr>
      </w:pPr>
      <w:r w:rsidRPr="00E670B4">
        <w:rPr>
          <w:b/>
          <w:bCs/>
          <w:sz w:val="28"/>
          <w:szCs w:val="28"/>
        </w:rPr>
        <w:t>Vice President, Applied Analytics | Munich | Digital</w:t>
      </w:r>
      <w:r w:rsidRPr="00E670B4">
        <w:rPr>
          <w:sz w:val="28"/>
          <w:szCs w:val="28"/>
        </w:rPr>
        <w:t xml:space="preserve"> </w:t>
      </w:r>
    </w:p>
    <w:p w:rsidR="00E670B4" w:rsidRPr="00E670B4" w:rsidRDefault="00E670B4" w:rsidP="00E670B4">
      <w:proofErr w:type="gramStart"/>
      <w:r w:rsidRPr="00E670B4">
        <w:t>Digital  Munich</w:t>
      </w:r>
      <w:proofErr w:type="gramEnd"/>
      <w:r w:rsidRPr="00E670B4">
        <w:t>, Germany</w:t>
      </w:r>
    </w:p>
    <w:p w:rsidR="00E670B4" w:rsidRPr="00E670B4" w:rsidRDefault="00E670B4" w:rsidP="00E670B4">
      <w:r w:rsidRPr="00E670B4">
        <w:pict>
          <v:rect id="_x0000_i1032" style="width:0;height:0" o:hralign="center" o:hrstd="t" o:hrnoshade="t" o:hr="t" fillcolor="#555" stroked="f"/>
        </w:pict>
      </w:r>
    </w:p>
    <w:p w:rsidR="00E670B4" w:rsidRPr="00E670B4" w:rsidRDefault="00E670B4" w:rsidP="00E670B4">
      <w:r w:rsidRPr="00E670B4">
        <w:t>Vice President, Applied Analytics | Digital</w:t>
      </w:r>
      <w:r w:rsidRPr="00E670B4">
        <w:br/>
      </w:r>
    </w:p>
    <w:p w:rsidR="00E670B4" w:rsidRPr="00E670B4" w:rsidRDefault="00E670B4" w:rsidP="00E670B4">
      <w:r w:rsidRPr="00E670B4">
        <w:rPr>
          <w:b/>
          <w:bCs/>
        </w:rPr>
        <w:t>Description</w:t>
      </w:r>
    </w:p>
    <w:p w:rsidR="00E670B4" w:rsidRPr="00E670B4" w:rsidRDefault="00E670B4" w:rsidP="00E670B4">
      <w:r w:rsidRPr="00E670B4">
        <w:t>AlixPartners, a top tier-consulting firm, is seeking data science candidates for our team of highly successful predictive analysts. If you have a passion for “wowing” business leaders with progressive analytics techniques, enjoy jumping into new projects focused on innovation and a desire to work alongside a high paced critical response team, then AlixPartners is the place for you.</w:t>
      </w:r>
    </w:p>
    <w:p w:rsidR="00E670B4" w:rsidRPr="00E670B4" w:rsidRDefault="00E670B4" w:rsidP="00E670B4">
      <w:r w:rsidRPr="00E670B4">
        <w:t>Our Applied Analytics experts work within integrated teams meaning the jobs we do cover the gamut of every layer of business. Our professionals are recognized as experts in their fields, leveraging their skills and experience to create measurably improved outcomes for our clients. In this challenging role, you will be responsible for using your analytics skillset to drive both revenue and cost improvements for your clients in ‘high stakes’ situations.</w:t>
      </w:r>
    </w:p>
    <w:p w:rsidR="00E670B4" w:rsidRPr="00E670B4" w:rsidRDefault="00E670B4" w:rsidP="00E670B4">
      <w:r w:rsidRPr="00E670B4">
        <w:t>In your role as an Applied Analytics Consultant at AlixPartners, you will help Client organizations tackle their complex business problems with an analytical, data-driven approach. You will gain exposure to diverse set of industries, clients, and project roles. You will help define the business objectives, conduct client interviews, assess performance and effectiveness, and design analysis and/or build predictive and prescriptive models and be challenged to then present the business case for the value of these models to your client. Some examples of past work include predicting store performance for retailers, customer retention for telecoms, cross-selling opportunities for banks, hotel occupancy for the hospitality industry, Sales and Marketing Effectiv</w:t>
      </w:r>
      <w:r>
        <w:t>eness for Technology companies.</w:t>
      </w:r>
    </w:p>
    <w:p w:rsidR="00E670B4" w:rsidRPr="00E670B4" w:rsidRDefault="00E670B4" w:rsidP="00E670B4">
      <w:r w:rsidRPr="00E670B4">
        <w:rPr>
          <w:b/>
          <w:bCs/>
        </w:rPr>
        <w:t>Responsibilities</w:t>
      </w:r>
    </w:p>
    <w:p w:rsidR="00E670B4" w:rsidRPr="00E670B4" w:rsidRDefault="00E670B4" w:rsidP="00E670B4">
      <w:r w:rsidRPr="00E670B4">
        <w:rPr>
          <w:b/>
          <w:bCs/>
        </w:rPr>
        <w:t>Business Management Consulting</w:t>
      </w:r>
    </w:p>
    <w:p w:rsidR="00E670B4" w:rsidRPr="00E670B4" w:rsidRDefault="00E670B4" w:rsidP="00E670B4">
      <w:pPr>
        <w:numPr>
          <w:ilvl w:val="0"/>
          <w:numId w:val="1"/>
        </w:numPr>
        <w:spacing w:after="0"/>
      </w:pPr>
      <w:r w:rsidRPr="00E670B4">
        <w:t>Formulate hypotheses of potential issues and root-causes</w:t>
      </w:r>
    </w:p>
    <w:p w:rsidR="00E670B4" w:rsidRPr="00E670B4" w:rsidRDefault="00E670B4" w:rsidP="00E670B4">
      <w:pPr>
        <w:numPr>
          <w:ilvl w:val="0"/>
          <w:numId w:val="1"/>
        </w:numPr>
        <w:spacing w:after="0"/>
      </w:pPr>
      <w:r w:rsidRPr="00E670B4">
        <w:t>Conduct qualitative analysis to support or disprove hypotheses</w:t>
      </w:r>
    </w:p>
    <w:p w:rsidR="00E670B4" w:rsidRPr="00E670B4" w:rsidRDefault="00E670B4" w:rsidP="00E670B4">
      <w:pPr>
        <w:numPr>
          <w:ilvl w:val="0"/>
          <w:numId w:val="1"/>
        </w:numPr>
        <w:spacing w:after="0"/>
      </w:pPr>
      <w:r w:rsidRPr="00E670B4">
        <w:t>Manage the delivery of consulting projects</w:t>
      </w:r>
    </w:p>
    <w:p w:rsidR="00E670B4" w:rsidRPr="00E670B4" w:rsidRDefault="00E670B4" w:rsidP="00E670B4">
      <w:pPr>
        <w:numPr>
          <w:ilvl w:val="0"/>
          <w:numId w:val="1"/>
        </w:numPr>
        <w:spacing w:after="0"/>
      </w:pPr>
      <w:r w:rsidRPr="00E670B4">
        <w:t>Build presentations and client-ready deliverables</w:t>
      </w:r>
    </w:p>
    <w:p w:rsidR="00E670B4" w:rsidRPr="00E670B4" w:rsidRDefault="00E670B4" w:rsidP="00E670B4">
      <w:pPr>
        <w:numPr>
          <w:ilvl w:val="0"/>
          <w:numId w:val="1"/>
        </w:numPr>
        <w:spacing w:after="0"/>
      </w:pPr>
      <w:r w:rsidRPr="00E670B4">
        <w:t>Present findings and key insights to Client Management</w:t>
      </w:r>
    </w:p>
    <w:p w:rsidR="00E670B4" w:rsidRPr="00E670B4" w:rsidRDefault="00E670B4" w:rsidP="00E670B4">
      <w:r w:rsidRPr="00E670B4">
        <w:rPr>
          <w:b/>
          <w:bCs/>
        </w:rPr>
        <w:t>Predictive Modelling</w:t>
      </w:r>
    </w:p>
    <w:p w:rsidR="00E670B4" w:rsidRPr="00E670B4" w:rsidRDefault="00E670B4" w:rsidP="00E670B4">
      <w:pPr>
        <w:numPr>
          <w:ilvl w:val="0"/>
          <w:numId w:val="2"/>
        </w:numPr>
        <w:spacing w:after="0"/>
      </w:pPr>
      <w:r w:rsidRPr="00E670B4">
        <w:t>Build high-performance predictive models that generalize well to new data.</w:t>
      </w:r>
    </w:p>
    <w:p w:rsidR="00E670B4" w:rsidRDefault="00E670B4" w:rsidP="00E670B4">
      <w:pPr>
        <w:numPr>
          <w:ilvl w:val="0"/>
          <w:numId w:val="2"/>
        </w:numPr>
        <w:spacing w:after="0"/>
      </w:pPr>
      <w:r w:rsidRPr="00E670B4">
        <w:t xml:space="preserve">Program in statistical learning languages such as R, Python’s </w:t>
      </w:r>
      <w:proofErr w:type="spellStart"/>
      <w:r w:rsidRPr="00E670B4">
        <w:t>scikit</w:t>
      </w:r>
      <w:proofErr w:type="spellEnd"/>
      <w:r w:rsidRPr="00E670B4">
        <w:t xml:space="preserve">-learn, </w:t>
      </w:r>
      <w:proofErr w:type="spellStart"/>
      <w:r w:rsidRPr="00E670B4">
        <w:t>Matlab</w:t>
      </w:r>
      <w:proofErr w:type="spellEnd"/>
      <w:r w:rsidRPr="00E670B4">
        <w:t>, SAS</w:t>
      </w:r>
    </w:p>
    <w:p w:rsidR="00E670B4" w:rsidRDefault="00E670B4" w:rsidP="00E670B4">
      <w:pPr>
        <w:ind w:left="720"/>
      </w:pPr>
    </w:p>
    <w:p w:rsidR="00E670B4" w:rsidRDefault="00E670B4" w:rsidP="00E670B4"/>
    <w:p w:rsidR="00E670B4" w:rsidRPr="00E670B4" w:rsidRDefault="00E670B4" w:rsidP="00E670B4">
      <w:r w:rsidRPr="00E670B4">
        <w:rPr>
          <w:b/>
          <w:bCs/>
        </w:rPr>
        <w:lastRenderedPageBreak/>
        <w:t>Data Manipulation</w:t>
      </w:r>
    </w:p>
    <w:p w:rsidR="00E670B4" w:rsidRPr="00E670B4" w:rsidRDefault="00E670B4" w:rsidP="00E670B4">
      <w:pPr>
        <w:numPr>
          <w:ilvl w:val="0"/>
          <w:numId w:val="3"/>
        </w:numPr>
        <w:spacing w:after="0"/>
      </w:pPr>
      <w:r w:rsidRPr="00E670B4">
        <w:t xml:space="preserve">Manipulate and </w:t>
      </w:r>
      <w:proofErr w:type="spellStart"/>
      <w:r w:rsidRPr="00E670B4">
        <w:t>analyze</w:t>
      </w:r>
      <w:proofErr w:type="spellEnd"/>
      <w:r w:rsidRPr="00E670B4">
        <w:t xml:space="preserve"> data from a wide variety of corporate databases, including various SQL databases, Access, Excel, plain or formatted text files, Oracle, and no-SQL databases.</w:t>
      </w:r>
    </w:p>
    <w:p w:rsidR="00E670B4" w:rsidRPr="00E670B4" w:rsidRDefault="00E670B4" w:rsidP="00E670B4">
      <w:pPr>
        <w:numPr>
          <w:ilvl w:val="0"/>
          <w:numId w:val="3"/>
        </w:numPr>
        <w:spacing w:after="0"/>
      </w:pPr>
      <w:r w:rsidRPr="00E670B4">
        <w:t>Leverage advanced database technologies like amazon’s Redshift, Hadoop or no-SQL databases.</w:t>
      </w:r>
    </w:p>
    <w:p w:rsidR="00E670B4" w:rsidRPr="00E670B4" w:rsidRDefault="00E670B4" w:rsidP="00E670B4">
      <w:pPr>
        <w:numPr>
          <w:ilvl w:val="0"/>
          <w:numId w:val="3"/>
        </w:numPr>
        <w:spacing w:after="0"/>
      </w:pPr>
      <w:r w:rsidRPr="00E670B4">
        <w:t xml:space="preserve">Drive understanding of the benefits of data warehousing, data architecture, data quality processes, data warehousing design and implementation, table structure, fact and dimension tables, logical and physical database design, data </w:t>
      </w:r>
      <w:proofErr w:type="spellStart"/>
      <w:r w:rsidRPr="00E670B4">
        <w:t>modeling</w:t>
      </w:r>
      <w:proofErr w:type="spellEnd"/>
      <w:r w:rsidRPr="00E670B4">
        <w:t>, reporting process metadata, and ETL processes</w:t>
      </w:r>
    </w:p>
    <w:p w:rsidR="00E670B4" w:rsidRPr="00E670B4" w:rsidRDefault="00E670B4" w:rsidP="00E670B4">
      <w:pPr>
        <w:numPr>
          <w:ilvl w:val="0"/>
          <w:numId w:val="3"/>
        </w:numPr>
        <w:spacing w:after="0"/>
      </w:pPr>
      <w:r w:rsidRPr="00E670B4">
        <w:t>Parse data out of poorly structured XML and invalid HTML documents</w:t>
      </w:r>
    </w:p>
    <w:p w:rsidR="00E670B4" w:rsidRPr="00E670B4" w:rsidRDefault="00E670B4" w:rsidP="00E670B4">
      <w:pPr>
        <w:numPr>
          <w:ilvl w:val="0"/>
          <w:numId w:val="3"/>
        </w:numPr>
        <w:spacing w:after="0"/>
      </w:pPr>
      <w:r w:rsidRPr="00E670B4">
        <w:t>Use regular expressions to extract information from un-structured text documents</w:t>
      </w:r>
    </w:p>
    <w:p w:rsidR="00E670B4" w:rsidRPr="00E670B4" w:rsidRDefault="00E670B4" w:rsidP="00E670B4">
      <w:pPr>
        <w:numPr>
          <w:ilvl w:val="0"/>
          <w:numId w:val="3"/>
        </w:numPr>
        <w:spacing w:after="0"/>
      </w:pPr>
      <w:r w:rsidRPr="00E670B4">
        <w:t>Deal with missing data through multiple-imputation or the use of advanced models</w:t>
      </w:r>
    </w:p>
    <w:p w:rsidR="00E670B4" w:rsidRPr="00E670B4" w:rsidRDefault="00E670B4" w:rsidP="00E670B4">
      <w:pPr>
        <w:numPr>
          <w:ilvl w:val="0"/>
          <w:numId w:val="3"/>
        </w:numPr>
        <w:spacing w:after="0"/>
      </w:pPr>
      <w:r w:rsidRPr="00E670B4">
        <w:t>Automate repetitive tasks with scripts</w:t>
      </w:r>
    </w:p>
    <w:p w:rsidR="00E670B4" w:rsidRPr="00E670B4" w:rsidRDefault="00E670B4" w:rsidP="00E670B4">
      <w:pPr>
        <w:numPr>
          <w:ilvl w:val="0"/>
          <w:numId w:val="3"/>
        </w:numPr>
        <w:spacing w:after="0"/>
      </w:pPr>
      <w:r w:rsidRPr="00E670B4">
        <w:t>Manipulate and aggregate data to extract key business insights</w:t>
      </w:r>
    </w:p>
    <w:p w:rsidR="00E670B4" w:rsidRPr="00E670B4" w:rsidRDefault="00E670B4" w:rsidP="00E670B4">
      <w:pPr>
        <w:numPr>
          <w:ilvl w:val="0"/>
          <w:numId w:val="3"/>
        </w:numPr>
        <w:spacing w:after="0"/>
      </w:pPr>
      <w:r w:rsidRPr="00E670B4">
        <w:t>Design and develop data cleansing routines utilizing typical data quality functions involving standardization, transformation, rationalization, linking and matching.</w:t>
      </w:r>
    </w:p>
    <w:p w:rsidR="00E670B4" w:rsidRPr="00E670B4" w:rsidRDefault="00E670B4" w:rsidP="00E670B4">
      <w:r>
        <w:rPr>
          <w:b/>
          <w:bCs/>
        </w:rPr>
        <w:br/>
      </w:r>
      <w:r w:rsidRPr="00E670B4">
        <w:rPr>
          <w:b/>
          <w:bCs/>
        </w:rPr>
        <w:t>Data Visualization</w:t>
      </w:r>
    </w:p>
    <w:p w:rsidR="00E670B4" w:rsidRPr="00E670B4" w:rsidRDefault="00E670B4" w:rsidP="00E670B4">
      <w:pPr>
        <w:numPr>
          <w:ilvl w:val="0"/>
          <w:numId w:val="4"/>
        </w:numPr>
        <w:spacing w:after="0"/>
      </w:pPr>
      <w:r w:rsidRPr="00E670B4">
        <w:t>Articulate a convincing story to C-level executives</w:t>
      </w:r>
    </w:p>
    <w:p w:rsidR="00E670B4" w:rsidRPr="00E670B4" w:rsidRDefault="00E670B4" w:rsidP="00E670B4">
      <w:pPr>
        <w:numPr>
          <w:ilvl w:val="0"/>
          <w:numId w:val="4"/>
        </w:numPr>
        <w:spacing w:after="0"/>
      </w:pPr>
      <w:r w:rsidRPr="00E670B4">
        <w:t>Present complicated technical findings to a non-technical audience</w:t>
      </w:r>
    </w:p>
    <w:p w:rsidR="00E670B4" w:rsidRPr="00E670B4" w:rsidRDefault="00E670B4" w:rsidP="00E670B4">
      <w:pPr>
        <w:numPr>
          <w:ilvl w:val="0"/>
          <w:numId w:val="4"/>
        </w:numPr>
        <w:spacing w:after="0"/>
      </w:pPr>
      <w:r w:rsidRPr="00E670B4">
        <w:t>Design and implement reporting and visualization for unstructured and structured data sets.</w:t>
      </w:r>
    </w:p>
    <w:p w:rsidR="00E670B4" w:rsidRPr="00E670B4" w:rsidRDefault="00E670B4" w:rsidP="00E670B4">
      <w:pPr>
        <w:numPr>
          <w:ilvl w:val="0"/>
          <w:numId w:val="4"/>
        </w:numPr>
        <w:spacing w:after="0"/>
      </w:pPr>
      <w:r w:rsidRPr="00E670B4">
        <w:t xml:space="preserve">Apply tools such as </w:t>
      </w:r>
      <w:r>
        <w:t xml:space="preserve">Tableau, Spotfire, or </w:t>
      </w:r>
      <w:proofErr w:type="spellStart"/>
      <w:r>
        <w:t>Qlikview</w:t>
      </w:r>
      <w:proofErr w:type="spellEnd"/>
      <w:r>
        <w:br/>
      </w:r>
      <w:bookmarkStart w:id="0" w:name="_GoBack"/>
      <w:bookmarkEnd w:id="0"/>
    </w:p>
    <w:p w:rsidR="00E670B4" w:rsidRPr="00E670B4" w:rsidRDefault="00E670B4" w:rsidP="00E670B4">
      <w:r w:rsidRPr="00E670B4">
        <w:rPr>
          <w:b/>
          <w:bCs/>
        </w:rPr>
        <w:t>Minimum</w:t>
      </w:r>
      <w:r w:rsidRPr="00E670B4">
        <w:t> </w:t>
      </w:r>
      <w:r w:rsidRPr="00E670B4">
        <w:rPr>
          <w:b/>
          <w:bCs/>
        </w:rPr>
        <w:t>Qualifications</w:t>
      </w:r>
    </w:p>
    <w:p w:rsidR="00E670B4" w:rsidRPr="00E670B4" w:rsidRDefault="00E670B4" w:rsidP="00E670B4">
      <w:pPr>
        <w:numPr>
          <w:ilvl w:val="0"/>
          <w:numId w:val="5"/>
        </w:numPr>
        <w:spacing w:after="0"/>
      </w:pPr>
      <w:r w:rsidRPr="00E670B4">
        <w:t>Bachelor’s degree in mathematics, engineering, statistics, economics, computer science or equivalent combination of education and experience.</w:t>
      </w:r>
    </w:p>
    <w:p w:rsidR="00E670B4" w:rsidRPr="00E670B4" w:rsidRDefault="00E670B4" w:rsidP="00E670B4">
      <w:pPr>
        <w:numPr>
          <w:ilvl w:val="0"/>
          <w:numId w:val="5"/>
        </w:numPr>
        <w:spacing w:after="0"/>
      </w:pPr>
      <w:r w:rsidRPr="00E670B4">
        <w:t>Knowledge of data, master data and metadata related standards, processes and technology.</w:t>
      </w:r>
    </w:p>
    <w:p w:rsidR="00E670B4" w:rsidRPr="00E670B4" w:rsidRDefault="00E670B4" w:rsidP="00E670B4">
      <w:pPr>
        <w:numPr>
          <w:ilvl w:val="0"/>
          <w:numId w:val="5"/>
        </w:numPr>
        <w:spacing w:after="0"/>
      </w:pPr>
      <w:r w:rsidRPr="00E670B4">
        <w:t>Motivated team player in a team, constantly working to discover new analytics techniques and software tools to improve the quality of our work.</w:t>
      </w:r>
    </w:p>
    <w:p w:rsidR="00E670B4" w:rsidRPr="00E670B4" w:rsidRDefault="00E670B4" w:rsidP="00E670B4">
      <w:pPr>
        <w:numPr>
          <w:ilvl w:val="0"/>
          <w:numId w:val="5"/>
        </w:numPr>
        <w:spacing w:after="0"/>
      </w:pPr>
      <w:r w:rsidRPr="00E670B4">
        <w:t>Proficiency in Microsoft Office Suite, SQL.</w:t>
      </w:r>
    </w:p>
    <w:p w:rsidR="00E670B4" w:rsidRPr="00E670B4" w:rsidRDefault="00E670B4" w:rsidP="00E670B4">
      <w:pPr>
        <w:numPr>
          <w:ilvl w:val="0"/>
          <w:numId w:val="5"/>
        </w:numPr>
        <w:spacing w:after="0"/>
      </w:pPr>
      <w:r w:rsidRPr="00E670B4">
        <w:t>Adaptability and the capability of multi-tasking and strong time management.</w:t>
      </w:r>
    </w:p>
    <w:p w:rsidR="00E670B4" w:rsidRPr="00E670B4" w:rsidRDefault="00E670B4" w:rsidP="00E670B4">
      <w:pPr>
        <w:numPr>
          <w:ilvl w:val="0"/>
          <w:numId w:val="5"/>
        </w:numPr>
        <w:spacing w:after="0"/>
      </w:pPr>
      <w:r w:rsidRPr="00E670B4">
        <w:t>Thrive in a fast‐paced, entrepreneurial environment comprised of high achievers and high client expectations.</w:t>
      </w:r>
    </w:p>
    <w:p w:rsidR="00E670B4" w:rsidRPr="00E670B4" w:rsidRDefault="00E670B4" w:rsidP="00E670B4">
      <w:pPr>
        <w:numPr>
          <w:ilvl w:val="0"/>
          <w:numId w:val="5"/>
        </w:numPr>
        <w:spacing w:after="0"/>
      </w:pPr>
      <w:r w:rsidRPr="00E670B4">
        <w:t>Ability to work in a team environment and dynamically align to changing business conditions.</w:t>
      </w:r>
    </w:p>
    <w:p w:rsidR="00E670B4" w:rsidRPr="00E670B4" w:rsidRDefault="00E670B4" w:rsidP="00E670B4">
      <w:pPr>
        <w:numPr>
          <w:ilvl w:val="0"/>
          <w:numId w:val="5"/>
        </w:numPr>
        <w:spacing w:after="0"/>
      </w:pPr>
      <w:r w:rsidRPr="00E670B4">
        <w:t>Ability and willingness to travel up to 100%</w:t>
      </w:r>
    </w:p>
    <w:p w:rsidR="00E670B4" w:rsidRPr="00E670B4" w:rsidRDefault="00E670B4" w:rsidP="00E670B4">
      <w:pPr>
        <w:numPr>
          <w:ilvl w:val="0"/>
          <w:numId w:val="5"/>
        </w:numPr>
        <w:spacing w:after="0"/>
      </w:pPr>
      <w:r w:rsidRPr="00E670B4">
        <w:t>German language proficiency</w:t>
      </w:r>
    </w:p>
    <w:p w:rsidR="00E670B4" w:rsidRDefault="00E670B4"/>
    <w:p w:rsidR="00C64854" w:rsidRDefault="00E670B4">
      <w:r w:rsidRPr="00E670B4">
        <w:t>AlixPartners is a global firm of senior business and consulting professionals that specializes in improving corporate financial and operational performance, executing corporate turnarounds and providing litigation consulting and forensic accounting services when it really matters – in urgent, high-impact situations. More information is available at </w:t>
      </w:r>
      <w:hyperlink r:id="rId7" w:history="1">
        <w:r w:rsidRPr="00E670B4">
          <w:rPr>
            <w:rStyle w:val="Hyperlink"/>
          </w:rPr>
          <w:t>www.alixpartners.com</w:t>
        </w:r>
      </w:hyperlink>
      <w:r w:rsidRPr="00E670B4">
        <w:t>.</w:t>
      </w:r>
    </w:p>
    <w:sectPr w:rsidR="00C6485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0B4" w:rsidRDefault="00E670B4" w:rsidP="00E670B4">
      <w:pPr>
        <w:spacing w:after="0" w:line="240" w:lineRule="auto"/>
      </w:pPr>
      <w:r>
        <w:separator/>
      </w:r>
    </w:p>
  </w:endnote>
  <w:endnote w:type="continuationSeparator" w:id="0">
    <w:p w:rsidR="00E670B4" w:rsidRDefault="00E670B4" w:rsidP="00E67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0B4" w:rsidRDefault="00E670B4" w:rsidP="00E670B4">
      <w:pPr>
        <w:spacing w:after="0" w:line="240" w:lineRule="auto"/>
      </w:pPr>
      <w:r>
        <w:separator/>
      </w:r>
    </w:p>
  </w:footnote>
  <w:footnote w:type="continuationSeparator" w:id="0">
    <w:p w:rsidR="00E670B4" w:rsidRDefault="00E670B4" w:rsidP="00E67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0B4" w:rsidRDefault="00E670B4">
    <w:pPr>
      <w:pStyle w:val="Header"/>
    </w:pPr>
    <w:r>
      <w:rPr>
        <w:noProof/>
        <w:lang w:eastAsia="en-GB"/>
      </w:rPr>
      <w:drawing>
        <wp:inline distT="0" distB="0" distL="0" distR="0" wp14:anchorId="3359C0A3">
          <wp:extent cx="1505585" cy="1127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1127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A42D7"/>
    <w:multiLevelType w:val="multilevel"/>
    <w:tmpl w:val="00A2C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286199"/>
    <w:multiLevelType w:val="multilevel"/>
    <w:tmpl w:val="EAEC0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6D4691"/>
    <w:multiLevelType w:val="multilevel"/>
    <w:tmpl w:val="CA94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951E61"/>
    <w:multiLevelType w:val="multilevel"/>
    <w:tmpl w:val="2E4E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9B3010"/>
    <w:multiLevelType w:val="multilevel"/>
    <w:tmpl w:val="3284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D95"/>
    <w:rsid w:val="003D36BE"/>
    <w:rsid w:val="00C64854"/>
    <w:rsid w:val="00CE1D95"/>
    <w:rsid w:val="00E67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CC8D86"/>
  <w15:chartTrackingRefBased/>
  <w15:docId w15:val="{57810363-1FA9-4FE1-85D0-CA1E7F9D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0B4"/>
    <w:rPr>
      <w:color w:val="0563C1" w:themeColor="hyperlink"/>
      <w:u w:val="single"/>
    </w:rPr>
  </w:style>
  <w:style w:type="paragraph" w:styleId="Header">
    <w:name w:val="header"/>
    <w:basedOn w:val="Normal"/>
    <w:link w:val="HeaderChar"/>
    <w:uiPriority w:val="99"/>
    <w:unhideWhenUsed/>
    <w:rsid w:val="00E670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0B4"/>
  </w:style>
  <w:style w:type="paragraph" w:styleId="Footer">
    <w:name w:val="footer"/>
    <w:basedOn w:val="Normal"/>
    <w:link w:val="FooterChar"/>
    <w:uiPriority w:val="99"/>
    <w:unhideWhenUsed/>
    <w:rsid w:val="00E670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546978">
      <w:bodyDiv w:val="1"/>
      <w:marLeft w:val="0"/>
      <w:marRight w:val="0"/>
      <w:marTop w:val="0"/>
      <w:marBottom w:val="0"/>
      <w:divBdr>
        <w:top w:val="none" w:sz="0" w:space="0" w:color="auto"/>
        <w:left w:val="none" w:sz="0" w:space="0" w:color="auto"/>
        <w:bottom w:val="none" w:sz="0" w:space="0" w:color="auto"/>
        <w:right w:val="none" w:sz="0" w:space="0" w:color="auto"/>
      </w:divBdr>
      <w:divsChild>
        <w:div w:id="1554463939">
          <w:marLeft w:val="0"/>
          <w:marRight w:val="0"/>
          <w:marTop w:val="0"/>
          <w:marBottom w:val="0"/>
          <w:divBdr>
            <w:top w:val="none" w:sz="0" w:space="0" w:color="auto"/>
            <w:left w:val="none" w:sz="0" w:space="0" w:color="auto"/>
            <w:bottom w:val="none" w:sz="0" w:space="0" w:color="auto"/>
            <w:right w:val="none" w:sz="0" w:space="0" w:color="auto"/>
          </w:divBdr>
        </w:div>
        <w:div w:id="1080952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ixpartne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Berriman</dc:creator>
  <cp:keywords/>
  <dc:description/>
  <cp:lastModifiedBy>Ross Berriman</cp:lastModifiedBy>
  <cp:revision>2</cp:revision>
  <dcterms:created xsi:type="dcterms:W3CDTF">2017-03-09T10:24:00Z</dcterms:created>
  <dcterms:modified xsi:type="dcterms:W3CDTF">2017-03-09T10:24:00Z</dcterms:modified>
</cp:coreProperties>
</file>